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8B" w:rsidRPr="009C14E2" w:rsidRDefault="00191D8B" w:rsidP="00191D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5609F3">
        <w:rPr>
          <w:rFonts w:ascii="Times New Roman" w:hAnsi="Times New Roman"/>
          <w:b/>
          <w:bCs/>
          <w:sz w:val="28"/>
          <w:szCs w:val="28"/>
        </w:rPr>
        <w:t>Рабочая группа по актуализации ГОСТ 32677-2014 «Изделия хлебобулочные. Термины и определения»</w:t>
      </w:r>
    </w:p>
    <w:p w:rsidR="00191D8B" w:rsidRPr="009C14E2" w:rsidRDefault="00191D8B" w:rsidP="00191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C14E2">
        <w:rPr>
          <w:rFonts w:ascii="Times New Roman" w:hAnsi="Times New Roman"/>
          <w:sz w:val="28"/>
          <w:szCs w:val="28"/>
        </w:rPr>
        <w:t>НОЧУ ДПО «Международная промышленная академия»;</w:t>
      </w:r>
    </w:p>
    <w:p w:rsidR="00191D8B" w:rsidRPr="009C14E2" w:rsidRDefault="00191D8B" w:rsidP="00191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C14E2">
        <w:rPr>
          <w:rFonts w:ascii="Times New Roman" w:hAnsi="Times New Roman"/>
          <w:sz w:val="28"/>
          <w:szCs w:val="28"/>
        </w:rPr>
        <w:t>ОАО «КБК «Черемушки»;</w:t>
      </w:r>
    </w:p>
    <w:p w:rsidR="00191D8B" w:rsidRPr="009C14E2" w:rsidRDefault="00191D8B" w:rsidP="00191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C14E2">
        <w:rPr>
          <w:rFonts w:ascii="Times New Roman" w:hAnsi="Times New Roman"/>
          <w:sz w:val="28"/>
          <w:szCs w:val="28"/>
        </w:rPr>
        <w:t>Союз предприятий производителей хлеба «Национальный Союз Хлебопечения»;</w:t>
      </w:r>
    </w:p>
    <w:p w:rsidR="00191D8B" w:rsidRPr="009C14E2" w:rsidRDefault="00191D8B" w:rsidP="00191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C14E2">
        <w:rPr>
          <w:rFonts w:ascii="Times New Roman" w:hAnsi="Times New Roman"/>
          <w:sz w:val="28"/>
          <w:szCs w:val="28"/>
        </w:rPr>
        <w:t xml:space="preserve"> Российский союз пекарей;</w:t>
      </w:r>
      <w:bookmarkStart w:id="0" w:name="_GoBack"/>
      <w:bookmarkEnd w:id="0"/>
    </w:p>
    <w:p w:rsidR="00191D8B" w:rsidRPr="009C14E2" w:rsidRDefault="00191D8B" w:rsidP="00191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C14E2">
        <w:rPr>
          <w:rFonts w:ascii="Times New Roman" w:hAnsi="Times New Roman"/>
          <w:sz w:val="28"/>
          <w:szCs w:val="28"/>
        </w:rPr>
        <w:t>НП «Российская Гильдия пекарей и кондитеров»;</w:t>
      </w:r>
    </w:p>
    <w:p w:rsidR="00191D8B" w:rsidRPr="009C14E2" w:rsidRDefault="00191D8B" w:rsidP="00191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C14E2">
        <w:rPr>
          <w:rFonts w:ascii="Times New Roman" w:hAnsi="Times New Roman"/>
          <w:sz w:val="28"/>
          <w:szCs w:val="28"/>
        </w:rPr>
        <w:t>ФГАНУ «Научно-исследовательский институт хлебопекарной промышленности»;</w:t>
      </w:r>
    </w:p>
    <w:p w:rsidR="00191D8B" w:rsidRPr="009C14E2" w:rsidRDefault="00191D8B" w:rsidP="00191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C14E2">
        <w:rPr>
          <w:rFonts w:ascii="Times New Roman" w:hAnsi="Times New Roman"/>
          <w:sz w:val="28"/>
          <w:szCs w:val="28"/>
        </w:rPr>
        <w:t>ООО «ГК «</w:t>
      </w:r>
      <w:proofErr w:type="spellStart"/>
      <w:r w:rsidRPr="009C14E2">
        <w:rPr>
          <w:rFonts w:ascii="Times New Roman" w:hAnsi="Times New Roman"/>
          <w:sz w:val="28"/>
          <w:szCs w:val="28"/>
        </w:rPr>
        <w:t>Дарница</w:t>
      </w:r>
      <w:proofErr w:type="spellEnd"/>
      <w:r w:rsidRPr="009C14E2">
        <w:rPr>
          <w:rFonts w:ascii="Times New Roman" w:hAnsi="Times New Roman"/>
          <w:sz w:val="28"/>
          <w:szCs w:val="28"/>
        </w:rPr>
        <w:t>»;</w:t>
      </w:r>
    </w:p>
    <w:p w:rsidR="00191D8B" w:rsidRPr="009C14E2" w:rsidRDefault="00191D8B" w:rsidP="00191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C14E2">
        <w:rPr>
          <w:rFonts w:ascii="Times New Roman" w:hAnsi="Times New Roman"/>
          <w:sz w:val="28"/>
          <w:szCs w:val="28"/>
        </w:rPr>
        <w:t>ФГБОУ ДПО «Санкт-Петербургский институт управления и пищевых технологий»;</w:t>
      </w:r>
    </w:p>
    <w:p w:rsidR="00191D8B" w:rsidRPr="009C14E2" w:rsidRDefault="00191D8B" w:rsidP="00191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C14E2">
        <w:rPr>
          <w:rFonts w:ascii="Times New Roman" w:hAnsi="Times New Roman"/>
          <w:sz w:val="28"/>
          <w:szCs w:val="28"/>
        </w:rPr>
        <w:t>ОАО «КАРАВАЙ»;</w:t>
      </w:r>
    </w:p>
    <w:p w:rsidR="00191D8B" w:rsidRDefault="00191D8B" w:rsidP="00191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ЗАО «Хлеб»;</w:t>
      </w:r>
    </w:p>
    <w:p w:rsidR="00191D8B" w:rsidRPr="003C0DD4" w:rsidRDefault="00191D8B" w:rsidP="00191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C0DD4">
        <w:rPr>
          <w:rFonts w:ascii="Times New Roman" w:hAnsi="Times New Roman"/>
          <w:sz w:val="28"/>
          <w:szCs w:val="28"/>
        </w:rPr>
        <w:t>Воронежский ГАУ;</w:t>
      </w:r>
    </w:p>
    <w:p w:rsidR="00191D8B" w:rsidRPr="003C0DD4" w:rsidRDefault="00191D8B" w:rsidP="00191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C0DD4">
        <w:rPr>
          <w:rFonts w:ascii="Times New Roman" w:hAnsi="Times New Roman"/>
          <w:sz w:val="28"/>
          <w:szCs w:val="28"/>
        </w:rPr>
        <w:t xml:space="preserve"> Ассоциация поддержки и защиты производителей хлеба «АПК».</w:t>
      </w:r>
    </w:p>
    <w:p w:rsidR="00191D8B" w:rsidRDefault="00191D8B" w:rsidP="00191D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575E" w:rsidRDefault="004D575E"/>
    <w:sectPr w:rsidR="004D575E" w:rsidSect="004D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45A13"/>
    <w:multiLevelType w:val="multilevel"/>
    <w:tmpl w:val="BC3AB5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8B"/>
    <w:rsid w:val="00191D8B"/>
    <w:rsid w:val="004D575E"/>
    <w:rsid w:val="004F537C"/>
    <w:rsid w:val="008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D0074-25F2-46CC-97A8-B0C88FC1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Дарья</cp:lastModifiedBy>
  <cp:revision>2</cp:revision>
  <dcterms:created xsi:type="dcterms:W3CDTF">2021-08-06T08:38:00Z</dcterms:created>
  <dcterms:modified xsi:type="dcterms:W3CDTF">2021-08-06T08:38:00Z</dcterms:modified>
</cp:coreProperties>
</file>