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17" w:rsidRDefault="00D90F17" w:rsidP="00D90F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90F17" w:rsidRPr="009C14E2" w:rsidRDefault="00D90F17" w:rsidP="00D90F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5609F3">
        <w:rPr>
          <w:rFonts w:ascii="Times New Roman" w:hAnsi="Times New Roman"/>
          <w:b/>
          <w:bCs/>
          <w:sz w:val="28"/>
          <w:szCs w:val="28"/>
        </w:rPr>
        <w:t>Рабочая группа по актуализации ГОСТ 5668-68 «Хлебобулочные изделия. Методы определения массовой доли жира»</w:t>
      </w:r>
    </w:p>
    <w:p w:rsidR="00D90F17" w:rsidRPr="009C14E2" w:rsidRDefault="00D90F17" w:rsidP="00D90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C14E2">
        <w:rPr>
          <w:rFonts w:ascii="Times New Roman" w:hAnsi="Times New Roman"/>
          <w:sz w:val="28"/>
          <w:szCs w:val="28"/>
        </w:rPr>
        <w:t>ЗАО «Хлебозавод №22</w:t>
      </w:r>
      <w:r>
        <w:rPr>
          <w:rFonts w:ascii="Times New Roman" w:hAnsi="Times New Roman"/>
          <w:sz w:val="28"/>
          <w:szCs w:val="28"/>
        </w:rPr>
        <w:t>»</w:t>
      </w:r>
      <w:r w:rsidRPr="009C14E2">
        <w:rPr>
          <w:rFonts w:ascii="Times New Roman" w:hAnsi="Times New Roman"/>
          <w:sz w:val="28"/>
          <w:szCs w:val="28"/>
        </w:rPr>
        <w:t>;</w:t>
      </w:r>
    </w:p>
    <w:p w:rsidR="00D90F17" w:rsidRPr="009C14E2" w:rsidRDefault="00D90F17" w:rsidP="00D90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C14E2">
        <w:rPr>
          <w:rFonts w:ascii="Times New Roman" w:hAnsi="Times New Roman"/>
          <w:sz w:val="28"/>
          <w:szCs w:val="28"/>
        </w:rPr>
        <w:t>ФГБОУ ДПО «Санкт-Петербургский институт управления и пищевых технологий»;</w:t>
      </w:r>
    </w:p>
    <w:p w:rsidR="00D90F17" w:rsidRPr="009C14E2" w:rsidRDefault="00D90F17" w:rsidP="00D90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C14E2">
        <w:rPr>
          <w:rFonts w:ascii="Times New Roman" w:hAnsi="Times New Roman"/>
          <w:sz w:val="28"/>
          <w:szCs w:val="28"/>
        </w:rPr>
        <w:t>ГК «Эфко»;</w:t>
      </w:r>
    </w:p>
    <w:p w:rsidR="00D90F17" w:rsidRPr="005609F3" w:rsidRDefault="00D90F17" w:rsidP="00D90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C14E2">
        <w:rPr>
          <w:rFonts w:ascii="Times New Roman" w:hAnsi="Times New Roman"/>
          <w:sz w:val="28"/>
          <w:szCs w:val="28"/>
        </w:rPr>
        <w:t>ФГБУН «ФИЦ питания и биотехнологии».</w:t>
      </w:r>
    </w:p>
    <w:p w:rsidR="004D575E" w:rsidRDefault="004D575E"/>
    <w:sectPr w:rsidR="004D575E" w:rsidSect="004D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426AC"/>
    <w:multiLevelType w:val="multilevel"/>
    <w:tmpl w:val="8A48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17"/>
    <w:rsid w:val="004D575E"/>
    <w:rsid w:val="004F537C"/>
    <w:rsid w:val="00D22A4A"/>
    <w:rsid w:val="00D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0FF3C-3D70-4014-A6FD-47F17D42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Дарья</cp:lastModifiedBy>
  <cp:revision>2</cp:revision>
  <dcterms:created xsi:type="dcterms:W3CDTF">2021-08-05T12:28:00Z</dcterms:created>
  <dcterms:modified xsi:type="dcterms:W3CDTF">2021-08-05T12:28:00Z</dcterms:modified>
</cp:coreProperties>
</file>