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0B" w:rsidRDefault="00C50C0B" w:rsidP="00C50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Шкала оценивания и минимальное количество баллов по итогам </w:t>
      </w:r>
    </w:p>
    <w:p w:rsidR="00C50C0B" w:rsidRDefault="00C50C0B" w:rsidP="00C50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вступительных испытаний</w:t>
      </w:r>
    </w:p>
    <w:p w:rsidR="00C50C0B" w:rsidRDefault="00C50C0B" w:rsidP="00C50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50C0B" w:rsidTr="0059692C">
        <w:tc>
          <w:tcPr>
            <w:tcW w:w="3210" w:type="dxa"/>
          </w:tcPr>
          <w:p w:rsidR="00C50C0B" w:rsidRDefault="00C50C0B" w:rsidP="005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вступительного испытания</w:t>
            </w:r>
          </w:p>
        </w:tc>
        <w:tc>
          <w:tcPr>
            <w:tcW w:w="3210" w:type="dxa"/>
          </w:tcPr>
          <w:p w:rsidR="00C50C0B" w:rsidRDefault="00C50C0B" w:rsidP="005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211" w:type="dxa"/>
          </w:tcPr>
          <w:p w:rsidR="00C50C0B" w:rsidRDefault="00C50C0B" w:rsidP="005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количество баллов, необходимое для участия в конкурсе </w:t>
            </w:r>
          </w:p>
        </w:tc>
      </w:tr>
      <w:tr w:rsidR="00C50C0B" w:rsidTr="0059692C">
        <w:tc>
          <w:tcPr>
            <w:tcW w:w="3210" w:type="dxa"/>
          </w:tcPr>
          <w:p w:rsidR="00C50C0B" w:rsidRDefault="00C50C0B" w:rsidP="005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B15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0B1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B15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D0B15">
              <w:rPr>
                <w:rFonts w:ascii="Times New Roman" w:hAnsi="Times New Roman" w:cs="Times New Roman"/>
                <w:sz w:val="24"/>
                <w:szCs w:val="24"/>
              </w:rPr>
              <w:t>научной специальности</w:t>
            </w:r>
            <w:bookmarkStart w:id="0" w:name="_GoBack"/>
            <w:bookmarkEnd w:id="0"/>
          </w:p>
        </w:tc>
        <w:tc>
          <w:tcPr>
            <w:tcW w:w="3210" w:type="dxa"/>
          </w:tcPr>
          <w:p w:rsidR="00C50C0B" w:rsidRDefault="00C50C0B" w:rsidP="005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Отлично (5 баллов)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Поступающий в полном объеме ответил на три вопроса экзаменационного билета, дал обоснованные ответы на все дополнительные вопросы членов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освоения соответствующих программ магистратуры (специалитета) </w:t>
            </w:r>
          </w:p>
          <w:p w:rsidR="00C50C0B" w:rsidRDefault="00C50C0B" w:rsidP="005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A2">
              <w:rPr>
                <w:rFonts w:ascii="Times New Roman" w:hAnsi="Times New Roman" w:cs="Times New Roman"/>
                <w:b/>
                <w:sz w:val="24"/>
                <w:szCs w:val="24"/>
              </w:rPr>
              <w:t>Хорошо (4 балла)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Поступающий ответил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незначительными замечаниями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на три вопроса экзаменационного билета, дал обоснованные ответы на большинство дополнительных вопросов членов комиссии; продемонстрировал высокий уровень освоения соответствующих программ магистратуры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специалитета)</w:t>
            </w:r>
          </w:p>
          <w:p w:rsidR="00C50C0B" w:rsidRDefault="00C50C0B" w:rsidP="005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A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 (3 балла)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Поступающий ответил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ошибками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вопроса экзаменационного билета, дал обоснованные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комиссии; продемонстрировал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освоения соответствующих программ магистратуры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специалитета)</w:t>
            </w:r>
          </w:p>
          <w:p w:rsidR="00C50C0B" w:rsidRPr="005461A2" w:rsidRDefault="00C50C0B" w:rsidP="0059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A2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 (1-2 балла)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Поступающий ответил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ошибками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вопрос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экзаменационного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комиссии;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соответствующих программ магистратуры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специалитета)</w:t>
            </w:r>
          </w:p>
        </w:tc>
        <w:tc>
          <w:tcPr>
            <w:tcW w:w="3211" w:type="dxa"/>
            <w:vAlign w:val="center"/>
          </w:tcPr>
          <w:p w:rsidR="00C50C0B" w:rsidRDefault="00C50C0B" w:rsidP="005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балла</w:t>
            </w:r>
          </w:p>
        </w:tc>
      </w:tr>
      <w:tr w:rsidR="00C50C0B" w:rsidTr="0059692C">
        <w:tc>
          <w:tcPr>
            <w:tcW w:w="3210" w:type="dxa"/>
          </w:tcPr>
          <w:p w:rsidR="00C50C0B" w:rsidRDefault="00C50C0B" w:rsidP="0059692C">
            <w:r>
              <w:lastRenderedPageBreak/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обеседование по направлению предполагаемого научного исследования</w:t>
            </w:r>
          </w:p>
        </w:tc>
        <w:tc>
          <w:tcPr>
            <w:tcW w:w="3210" w:type="dxa"/>
          </w:tcPr>
          <w:p w:rsidR="00C50C0B" w:rsidRDefault="00C50C0B" w:rsidP="0059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 (1 балл)</w:t>
            </w:r>
          </w:p>
          <w:p w:rsidR="00C50C0B" w:rsidRPr="00EA092C" w:rsidRDefault="00C50C0B" w:rsidP="005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Поступающий в полном объеме ответил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членов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предполагаемой темы диссертаци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работы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исследования </w:t>
            </w:r>
          </w:p>
          <w:p w:rsidR="00C50C0B" w:rsidRDefault="00C50C0B" w:rsidP="0059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 (0 балл)</w:t>
            </w:r>
          </w:p>
          <w:p w:rsidR="00C50C0B" w:rsidRDefault="00C50C0B" w:rsidP="0059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значительными ошибками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 ответил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1A2">
              <w:rPr>
                <w:rFonts w:ascii="Times New Roman" w:hAnsi="Times New Roman" w:cs="Times New Roman"/>
                <w:sz w:val="24"/>
                <w:szCs w:val="24"/>
              </w:rPr>
              <w:t>членов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предполагаемой темы диссертаци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работы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исследования </w:t>
            </w:r>
          </w:p>
        </w:tc>
        <w:tc>
          <w:tcPr>
            <w:tcW w:w="3211" w:type="dxa"/>
            <w:vAlign w:val="center"/>
          </w:tcPr>
          <w:p w:rsidR="00C50C0B" w:rsidRDefault="00C50C0B" w:rsidP="005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</w:tbl>
    <w:p w:rsidR="00C50C0B" w:rsidRDefault="00C50C0B" w:rsidP="00C50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0B" w:rsidRDefault="00C50C0B" w:rsidP="00C50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20F" w:rsidRDefault="004B320F"/>
    <w:sectPr w:rsidR="004B320F" w:rsidSect="00C50C0B">
      <w:pgSz w:w="11910" w:h="16840"/>
      <w:pgMar w:top="1134" w:right="851" w:bottom="113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0"/>
    <w:rsid w:val="004B320F"/>
    <w:rsid w:val="0064387C"/>
    <w:rsid w:val="00671630"/>
    <w:rsid w:val="0088247D"/>
    <w:rsid w:val="008E6B20"/>
    <w:rsid w:val="00B75ACD"/>
    <w:rsid w:val="00C50C0B"/>
    <w:rsid w:val="00C625D0"/>
    <w:rsid w:val="00D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A9ED"/>
  <w15:chartTrackingRefBased/>
  <w15:docId w15:val="{BAF345BF-A6B0-433F-A96A-9F2CF08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2023-07-21T10:33:00Z</dcterms:created>
  <dcterms:modified xsi:type="dcterms:W3CDTF">2023-07-21T10:37:00Z</dcterms:modified>
</cp:coreProperties>
</file>